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DD6C" w14:textId="77777777" w:rsidR="00C71D16" w:rsidRDefault="00737BD5" w:rsidP="00244CA9">
      <w:pPr>
        <w:spacing w:before="60" w:after="60" w:line="280" w:lineRule="exact"/>
        <w:jc w:val="center"/>
        <w:rPr>
          <w:rFonts w:ascii="Riojana Bold" w:hAnsi="Riojana Bold"/>
        </w:rPr>
      </w:pPr>
      <w:r w:rsidRPr="00C0506C">
        <w:rPr>
          <w:rFonts w:ascii="Riojana Bold" w:hAnsi="Riojana Bold"/>
        </w:rPr>
        <w:t>FORMULARIO DE SOLICITUD</w:t>
      </w:r>
    </w:p>
    <w:p w14:paraId="1A332DF1" w14:textId="64D9197C" w:rsidR="00065C5D" w:rsidRDefault="00737BD5" w:rsidP="00244CA9">
      <w:pPr>
        <w:spacing w:before="120" w:after="120" w:line="280" w:lineRule="exact"/>
        <w:jc w:val="center"/>
        <w:rPr>
          <w:rFonts w:ascii="Riojana Bold" w:hAnsi="Riojana Bold"/>
        </w:rPr>
      </w:pPr>
      <w:r>
        <w:rPr>
          <w:rFonts w:ascii="Riojana Bold" w:hAnsi="Riojana Bold"/>
        </w:rPr>
        <w:t xml:space="preserve">VACUNACIÓN </w:t>
      </w:r>
      <w:r w:rsidRPr="00017AC1">
        <w:rPr>
          <w:rFonts w:ascii="Riojana Bold" w:hAnsi="Riojana Bold"/>
        </w:rPr>
        <w:t xml:space="preserve">ANTINEUMOCÓCICA </w:t>
      </w:r>
      <w:r w:rsidR="00065C5D" w:rsidRPr="00017AC1">
        <w:rPr>
          <w:rFonts w:ascii="Riojana Bold" w:hAnsi="Riojana Bold"/>
        </w:rPr>
        <w:t xml:space="preserve"> 20 SEROTIPOS (</w:t>
      </w:r>
      <w:r w:rsidR="00847D55" w:rsidRPr="00017AC1">
        <w:rPr>
          <w:rFonts w:ascii="Riojana Bold" w:hAnsi="Riojana Bold"/>
        </w:rPr>
        <w:t>PREVENAR 20</w:t>
      </w:r>
      <w:r w:rsidR="00065C5D" w:rsidRPr="00017AC1">
        <w:rPr>
          <w:rFonts w:ascii="Riojana Bold" w:hAnsi="Riojana Bold"/>
        </w:rPr>
        <w:t>)</w:t>
      </w:r>
      <w:r w:rsidR="00065C5D" w:rsidRPr="00847D55">
        <w:rPr>
          <w:rFonts w:ascii="Riojana Bold" w:hAnsi="Riojana Bold"/>
        </w:rPr>
        <w:t xml:space="preserve"> EN </w:t>
      </w:r>
      <w:r w:rsidR="00847D55" w:rsidRPr="00017AC1">
        <w:rPr>
          <w:rFonts w:ascii="Riojana Bold" w:hAnsi="Riojana Bold"/>
        </w:rPr>
        <w:t xml:space="preserve">PERSONAS </w:t>
      </w:r>
      <w:r w:rsidR="00065C5D" w:rsidRPr="00017AC1">
        <w:rPr>
          <w:rFonts w:ascii="Riojana Bold" w:hAnsi="Riojana Bold"/>
        </w:rPr>
        <w:t>C</w:t>
      </w:r>
      <w:r w:rsidR="00065C5D">
        <w:rPr>
          <w:rFonts w:ascii="Riojana Bold" w:hAnsi="Riojana Bold"/>
        </w:rPr>
        <w:t>ON PATOLOGÍAS DE RIESGO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6"/>
        <w:gridCol w:w="515"/>
        <w:gridCol w:w="2977"/>
        <w:gridCol w:w="4536"/>
      </w:tblGrid>
      <w:tr w:rsidR="00737BD5" w:rsidRPr="009D4A29" w14:paraId="09824B37" w14:textId="77777777" w:rsidTr="002F450F">
        <w:tc>
          <w:tcPr>
            <w:tcW w:w="8784" w:type="dxa"/>
            <w:gridSpan w:val="4"/>
          </w:tcPr>
          <w:p w14:paraId="173C908E" w14:textId="77777777" w:rsidR="00737BD5" w:rsidRPr="009D4A29" w:rsidRDefault="00737BD5" w:rsidP="00244CA9">
            <w:pPr>
              <w:spacing w:before="60" w:after="60"/>
              <w:jc w:val="center"/>
              <w:rPr>
                <w:rFonts w:ascii="Riojana SemiBold" w:hAnsi="Riojana SemiBold"/>
                <w:sz w:val="18"/>
                <w:szCs w:val="18"/>
              </w:rPr>
            </w:pPr>
            <w:r w:rsidRPr="00A85548">
              <w:rPr>
                <w:rFonts w:ascii="Riojana Bold" w:hAnsi="Riojana Bold"/>
                <w:sz w:val="18"/>
                <w:szCs w:val="18"/>
              </w:rPr>
              <w:t>DATOS DEL PACIENTE</w:t>
            </w:r>
          </w:p>
        </w:tc>
      </w:tr>
      <w:tr w:rsidR="00737BD5" w:rsidRPr="009D4A29" w14:paraId="4728B580" w14:textId="77777777" w:rsidTr="002F450F">
        <w:tc>
          <w:tcPr>
            <w:tcW w:w="4248" w:type="dxa"/>
            <w:gridSpan w:val="3"/>
          </w:tcPr>
          <w:p w14:paraId="2C092038" w14:textId="4B193CC8" w:rsidR="00737BD5" w:rsidRPr="008E32CF" w:rsidRDefault="00737BD5" w:rsidP="00244CA9">
            <w:pPr>
              <w:spacing w:before="60" w:after="60" w:line="240" w:lineRule="exact"/>
              <w:jc w:val="both"/>
              <w:rPr>
                <w:rFonts w:ascii="Riojana Bold" w:hAnsi="Riojana Bold"/>
                <w:sz w:val="18"/>
                <w:szCs w:val="18"/>
              </w:rPr>
            </w:pPr>
            <w:r w:rsidRPr="008E32CF">
              <w:rPr>
                <w:rFonts w:ascii="Riojana Bold" w:hAnsi="Riojana Bold"/>
                <w:sz w:val="18"/>
                <w:szCs w:val="18"/>
              </w:rPr>
              <w:t>NOMBRE:</w:t>
            </w:r>
            <w:r w:rsidR="00A70AD0" w:rsidRPr="00A70AD0">
              <w:rPr>
                <w:rFonts w:ascii="Riojana Book" w:eastAsia="Calibri" w:hAnsi="Riojana Book" w:cs="Arial"/>
                <w:sz w:val="20"/>
                <w:szCs w:val="20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525D351" w14:textId="0F1DB016" w:rsidR="00737BD5" w:rsidRPr="008E32CF" w:rsidRDefault="00737BD5" w:rsidP="00244CA9">
            <w:pPr>
              <w:spacing w:before="60" w:after="60" w:line="240" w:lineRule="exact"/>
              <w:jc w:val="both"/>
              <w:rPr>
                <w:rFonts w:ascii="Riojana Bold" w:hAnsi="Riojana Bold"/>
                <w:sz w:val="18"/>
                <w:szCs w:val="18"/>
              </w:rPr>
            </w:pPr>
            <w:r w:rsidRPr="008E32CF">
              <w:rPr>
                <w:rFonts w:ascii="Riojana Bold" w:hAnsi="Riojana Bold"/>
                <w:sz w:val="18"/>
                <w:szCs w:val="18"/>
              </w:rPr>
              <w:t>APELLIDOS: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</w:tr>
      <w:tr w:rsidR="00737BD5" w:rsidRPr="009D4A29" w14:paraId="1356EBF6" w14:textId="77777777" w:rsidTr="002F450F">
        <w:tc>
          <w:tcPr>
            <w:tcW w:w="1271" w:type="dxa"/>
            <w:gridSpan w:val="2"/>
          </w:tcPr>
          <w:p w14:paraId="2C05BCFD" w14:textId="353625C4" w:rsidR="00737BD5" w:rsidRPr="009D4A29" w:rsidRDefault="00737BD5" w:rsidP="00244CA9">
            <w:pPr>
              <w:spacing w:before="60" w:after="60" w:line="240" w:lineRule="exact"/>
              <w:jc w:val="both"/>
              <w:rPr>
                <w:rFonts w:ascii="Riojana SemiBold" w:hAnsi="Riojana SemiBold"/>
                <w:sz w:val="18"/>
                <w:szCs w:val="18"/>
              </w:rPr>
            </w:pPr>
            <w:r w:rsidRPr="008E32CF">
              <w:rPr>
                <w:rFonts w:ascii="Riojana Bold" w:hAnsi="Riojana Bold"/>
                <w:sz w:val="18"/>
                <w:szCs w:val="18"/>
              </w:rPr>
              <w:t>EDAD: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73300974" w14:textId="7F071F51" w:rsidR="00737BD5" w:rsidRPr="008E32CF" w:rsidRDefault="00E608E0" w:rsidP="00244CA9">
            <w:pPr>
              <w:spacing w:before="60" w:after="60" w:line="240" w:lineRule="exact"/>
              <w:jc w:val="both"/>
              <w:rPr>
                <w:rFonts w:ascii="Riojana Bold" w:hAnsi="Riojana Bold"/>
                <w:sz w:val="18"/>
                <w:szCs w:val="18"/>
              </w:rPr>
            </w:pPr>
            <w:r w:rsidRPr="008E32CF">
              <w:rPr>
                <w:rFonts w:ascii="Riojana Bold" w:hAnsi="Riojana Bold"/>
                <w:sz w:val="18"/>
                <w:szCs w:val="18"/>
              </w:rPr>
              <w:t>N.</w:t>
            </w:r>
            <w:r w:rsidR="00737BD5" w:rsidRPr="008E32CF">
              <w:rPr>
                <w:rFonts w:ascii="Riojana Bold" w:hAnsi="Riojana Bold"/>
                <w:sz w:val="18"/>
                <w:szCs w:val="18"/>
              </w:rPr>
              <w:t>H.C: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4E7954A" w14:textId="2C0451B4" w:rsidR="00737BD5" w:rsidRPr="008E32CF" w:rsidRDefault="00737BD5" w:rsidP="00244CA9">
            <w:pPr>
              <w:spacing w:before="60" w:after="60" w:line="240" w:lineRule="exact"/>
              <w:jc w:val="both"/>
              <w:rPr>
                <w:rFonts w:ascii="Riojana Bold" w:hAnsi="Riojana Bold"/>
                <w:sz w:val="18"/>
                <w:szCs w:val="18"/>
              </w:rPr>
            </w:pPr>
            <w:r w:rsidRPr="008E32CF">
              <w:rPr>
                <w:rFonts w:ascii="Riojana Bold" w:hAnsi="Riojana Bold"/>
                <w:sz w:val="18"/>
                <w:szCs w:val="18"/>
              </w:rPr>
              <w:t>CENTRO DE SALUD: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</w:tr>
      <w:tr w:rsidR="00737BD5" w:rsidRPr="009D4A29" w14:paraId="05F63606" w14:textId="77777777" w:rsidTr="002F450F">
        <w:tc>
          <w:tcPr>
            <w:tcW w:w="8784" w:type="dxa"/>
            <w:gridSpan w:val="4"/>
          </w:tcPr>
          <w:p w14:paraId="08AD933D" w14:textId="5F511FFE" w:rsidR="008E32CF" w:rsidRPr="00065C5D" w:rsidRDefault="00065C5D" w:rsidP="00244CA9">
            <w:pPr>
              <w:spacing w:before="60" w:after="60" w:line="280" w:lineRule="exact"/>
              <w:jc w:val="center"/>
              <w:rPr>
                <w:rFonts w:ascii="Riojana Bold" w:hAnsi="Riojana Bold"/>
                <w:sz w:val="18"/>
                <w:szCs w:val="18"/>
              </w:rPr>
            </w:pPr>
            <w:r>
              <w:rPr>
                <w:rFonts w:ascii="Riojana Bold" w:hAnsi="Riojana Bold"/>
                <w:sz w:val="18"/>
                <w:szCs w:val="18"/>
              </w:rPr>
              <w:t>G</w:t>
            </w:r>
            <w:r w:rsidRPr="00A85548">
              <w:rPr>
                <w:rFonts w:ascii="Riojana Bold" w:hAnsi="Riojana Bold"/>
                <w:sz w:val="18"/>
                <w:szCs w:val="18"/>
              </w:rPr>
              <w:t>RUPOS DE RIESGO</w:t>
            </w:r>
            <w:r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737BD5" w:rsidRPr="00A85548">
              <w:rPr>
                <w:rFonts w:ascii="Riojana Bold" w:hAnsi="Riojana Bold"/>
                <w:sz w:val="18"/>
                <w:szCs w:val="18"/>
              </w:rPr>
              <w:t>(Marcar con una X lo que corresponda</w:t>
            </w:r>
            <w:r w:rsidR="00737BD5" w:rsidRPr="008E32CF">
              <w:rPr>
                <w:rFonts w:ascii="Riojana Bold" w:hAnsi="Riojana Bold"/>
                <w:sz w:val="18"/>
                <w:szCs w:val="18"/>
              </w:rPr>
              <w:t>)</w:t>
            </w:r>
          </w:p>
        </w:tc>
      </w:tr>
      <w:tr w:rsidR="00737BD5" w:rsidRPr="009D4A29" w14:paraId="1DFCC578" w14:textId="77777777" w:rsidTr="00244CA9">
        <w:tc>
          <w:tcPr>
            <w:tcW w:w="756" w:type="dxa"/>
            <w:vAlign w:val="center"/>
          </w:tcPr>
          <w:p w14:paraId="518333C2" w14:textId="79D69F30" w:rsidR="00737BD5" w:rsidRPr="009D4A29" w:rsidRDefault="00737BD5" w:rsidP="002F450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x"/>
            <w:r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>
              <w:rPr>
                <w:rFonts w:ascii="Riojana Book" w:hAnsi="Riojana Book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028" w:type="dxa"/>
            <w:gridSpan w:val="3"/>
            <w:vAlign w:val="center"/>
          </w:tcPr>
          <w:p w14:paraId="3165806E" w14:textId="082A80FD" w:rsidR="00737BD5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Inmunodeficiencias humorales o celulares, deficiencias de complemento y trastornos de la fagocitosis (excepto la enfermedad granulomatosa crónica)</w:t>
            </w:r>
          </w:p>
        </w:tc>
      </w:tr>
      <w:tr w:rsidR="00737BD5" w:rsidRPr="009D4A29" w14:paraId="78204466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05304757" w14:textId="77777777" w:rsidR="00737BD5" w:rsidRPr="009D4A29" w:rsidRDefault="00737BD5" w:rsidP="002F450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282D97AB" w14:textId="53AB9C6A" w:rsidR="00737BD5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Leucemia, linfoma, mieloma múltiple y enfermedad de Hodking</w:t>
            </w:r>
          </w:p>
        </w:tc>
      </w:tr>
      <w:tr w:rsidR="00737BD5" w:rsidRPr="009D4A29" w14:paraId="2712B777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08ECEFA0" w14:textId="77777777" w:rsidR="00737BD5" w:rsidRPr="009D4A29" w:rsidRDefault="00737BD5" w:rsidP="002F450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04B17644" w14:textId="21D55458" w:rsidR="00737BD5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Otras neoplasias</w:t>
            </w:r>
          </w:p>
        </w:tc>
      </w:tr>
      <w:tr w:rsidR="00737BD5" w:rsidRPr="009D4A29" w14:paraId="1D882981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141522E1" w14:textId="77777777" w:rsidR="00737BD5" w:rsidRPr="009D4A29" w:rsidRDefault="00737BD5" w:rsidP="002F450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09E7D2A1" w14:textId="251141DA" w:rsidR="00737BD5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 xml:space="preserve">Infección por </w:t>
            </w:r>
            <w:r w:rsidR="00737BD5" w:rsidRPr="009D4A29">
              <w:rPr>
                <w:rFonts w:ascii="Riojana Book" w:hAnsi="Riojana Book"/>
                <w:sz w:val="18"/>
                <w:szCs w:val="18"/>
              </w:rPr>
              <w:t>VIH</w:t>
            </w:r>
          </w:p>
        </w:tc>
      </w:tr>
      <w:tr w:rsidR="00737BD5" w:rsidRPr="009D4A29" w14:paraId="03BC08A8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0BAD0A7D" w14:textId="77777777" w:rsidR="00737BD5" w:rsidRPr="009D4A29" w:rsidRDefault="00737BD5" w:rsidP="002F450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087821F9" w14:textId="6753E2C8" w:rsidR="00737BD5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Insuficiencia renal crónica avanzada (estadios 4 y 5 de la National Kidney Foundation) y síndrome nefrótico</w:t>
            </w:r>
          </w:p>
        </w:tc>
      </w:tr>
      <w:tr w:rsidR="00737BD5" w:rsidRPr="009D4A29" w14:paraId="16453D28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5FA4B52D" w14:textId="77777777" w:rsidR="00737BD5" w:rsidRPr="009D4A29" w:rsidRDefault="00737BD5" w:rsidP="002F450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4CC75644" w14:textId="13451AD1" w:rsidR="00737BD5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Tratamiento quimioterápico o inmunosupresor (incluidos aquellos con esteroides a dosis inmunosupresoras o con agentes biológicos)</w:t>
            </w:r>
          </w:p>
        </w:tc>
      </w:tr>
      <w:tr w:rsidR="00E608E0" w:rsidRPr="009D4A29" w14:paraId="3F759F92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7947E1D3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55AF41A1" w14:textId="0459EF23" w:rsidR="00E608E0" w:rsidRPr="009D4A29" w:rsidRDefault="00E608E0" w:rsidP="00244CA9">
            <w:pPr>
              <w:spacing w:before="60" w:after="60" w:line="240" w:lineRule="exact"/>
              <w:rPr>
                <w:rFonts w:ascii="Riojana Book" w:hAnsi="Riojana Book"/>
                <w:sz w:val="18"/>
                <w:szCs w:val="18"/>
              </w:rPr>
            </w:pPr>
            <w:r w:rsidRPr="009D4A29">
              <w:rPr>
                <w:rFonts w:ascii="Riojana Book" w:hAnsi="Riojana Book"/>
                <w:sz w:val="18"/>
                <w:szCs w:val="18"/>
              </w:rPr>
              <w:t>Trasplante de progenitores hematopoyéticos (TPH)</w:t>
            </w:r>
          </w:p>
        </w:tc>
      </w:tr>
      <w:tr w:rsidR="00E608E0" w:rsidRPr="009D4A29" w14:paraId="5AD1A070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0CD430DE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43637D7B" w14:textId="24EFBBA7" w:rsidR="00E608E0" w:rsidRPr="009A0091" w:rsidRDefault="00E608E0" w:rsidP="00244CA9">
            <w:pPr>
              <w:pStyle w:val="Default"/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 w:rsidRPr="009D4A29">
              <w:rPr>
                <w:rFonts w:ascii="Riojana Book" w:hAnsi="Riojana Book"/>
                <w:sz w:val="18"/>
                <w:szCs w:val="18"/>
              </w:rPr>
              <w:t xml:space="preserve">Trasplante de </w:t>
            </w:r>
            <w:r>
              <w:rPr>
                <w:rFonts w:ascii="Riojana Book" w:hAnsi="Riojana Book"/>
                <w:sz w:val="18"/>
                <w:szCs w:val="18"/>
              </w:rPr>
              <w:t>órgano sólido</w:t>
            </w:r>
          </w:p>
        </w:tc>
      </w:tr>
      <w:tr w:rsidR="00E608E0" w:rsidRPr="009D4A29" w14:paraId="1870F4FD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3704D0D7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4ECC8E03" w14:textId="5D120BA4" w:rsidR="00E608E0" w:rsidRPr="009A0091" w:rsidRDefault="00E608E0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bCs/>
                <w:sz w:val="18"/>
                <w:szCs w:val="18"/>
              </w:rPr>
              <w:t>Asplenia anatómica o funcional, o disfunción esplénica (incluidas las drepanocitosis y otras hemoglobinopatías y la enfermedad celiaca asociada a asplenia)</w:t>
            </w:r>
          </w:p>
        </w:tc>
      </w:tr>
      <w:tr w:rsidR="00E608E0" w:rsidRPr="009D4A29" w14:paraId="4EAD1B1D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407356F7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23DC1F65" w14:textId="55E99FE2" w:rsidR="00E608E0" w:rsidRPr="009A0091" w:rsidRDefault="00E608E0" w:rsidP="00244CA9">
            <w:pPr>
              <w:pStyle w:val="Default"/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Fístulas de líquido cefalorraquídeo (LCR)</w:t>
            </w:r>
          </w:p>
        </w:tc>
      </w:tr>
      <w:tr w:rsidR="00E608E0" w:rsidRPr="009D4A29" w14:paraId="336976B7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61F614EE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388DCFCB" w14:textId="618F9AF6" w:rsidR="00E608E0" w:rsidRPr="009A0091" w:rsidRDefault="00E608E0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Portadores de implantes cocleares</w:t>
            </w:r>
          </w:p>
        </w:tc>
      </w:tr>
      <w:tr w:rsidR="00E608E0" w:rsidRPr="009D4A29" w14:paraId="569FF176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6FFC0765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32B4A162" w14:textId="2616DE74" w:rsidR="00E608E0" w:rsidRPr="009A0091" w:rsidRDefault="00E608E0" w:rsidP="00244CA9">
            <w:pPr>
              <w:pStyle w:val="Default"/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Enfermedad hepática crónica (incluida la cirrosis)</w:t>
            </w:r>
          </w:p>
        </w:tc>
      </w:tr>
      <w:tr w:rsidR="00E608E0" w:rsidRPr="009D4A29" w14:paraId="0C00EB09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50FF12EF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64863735" w14:textId="020F0927" w:rsidR="00E608E0" w:rsidRPr="00E608E0" w:rsidRDefault="00E608E0" w:rsidP="00244CA9">
            <w:pPr>
              <w:pStyle w:val="Default"/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 xml:space="preserve">Antecedentes de padecimiento de enfermedad invasora por </w:t>
            </w:r>
            <w:r w:rsidRPr="00E608E0">
              <w:rPr>
                <w:rFonts w:ascii="Riojana Book" w:hAnsi="Riojana Book"/>
                <w:i/>
                <w:sz w:val="18"/>
                <w:szCs w:val="18"/>
              </w:rPr>
              <w:t>S. pneumoniae</w:t>
            </w:r>
            <w:r>
              <w:rPr>
                <w:rFonts w:ascii="Riojana Book" w:hAnsi="Riojana Book"/>
                <w:i/>
                <w:sz w:val="18"/>
                <w:szCs w:val="18"/>
              </w:rPr>
              <w:t xml:space="preserve"> </w:t>
            </w:r>
            <w:r>
              <w:rPr>
                <w:rFonts w:ascii="Riojana Book" w:hAnsi="Riojana Book"/>
                <w:sz w:val="18"/>
                <w:szCs w:val="18"/>
              </w:rPr>
              <w:t>confirmada</w:t>
            </w:r>
          </w:p>
        </w:tc>
      </w:tr>
      <w:tr w:rsidR="00E608E0" w:rsidRPr="009D4A29" w14:paraId="6CB24E08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1A4578A3" w14:textId="77777777" w:rsidR="00E608E0" w:rsidRPr="009D4A29" w:rsidRDefault="00E608E0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A85548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548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85548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7631B9D0" w14:textId="42A74B97" w:rsidR="00E608E0" w:rsidRPr="009A0091" w:rsidRDefault="00E608E0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Fibrosis quística</w:t>
            </w:r>
          </w:p>
        </w:tc>
      </w:tr>
      <w:tr w:rsidR="00E608E0" w:rsidRPr="009D4A29" w14:paraId="352451ED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613BA311" w14:textId="28B51896" w:rsidR="00E608E0" w:rsidRPr="00A85548" w:rsidRDefault="00244CA9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47EB9E4A" w14:textId="40E19665" w:rsidR="00E608E0" w:rsidRDefault="008E32CF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Patología pulmonar persistente confirmada tras COVID-19</w:t>
            </w:r>
          </w:p>
        </w:tc>
      </w:tr>
      <w:tr w:rsidR="00E608E0" w:rsidRPr="009D4A29" w14:paraId="10DD6044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170A683D" w14:textId="46F980A7" w:rsidR="00E608E0" w:rsidRPr="00A85548" w:rsidRDefault="00244CA9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054DB31F" w14:textId="510D2771" w:rsidR="008E32CF" w:rsidRDefault="008E32CF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Personas que ingresen por primera vez en una residencia de personas mayores</w:t>
            </w:r>
          </w:p>
        </w:tc>
      </w:tr>
      <w:tr w:rsidR="00E608E0" w:rsidRPr="009D4A29" w14:paraId="7928F3B5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17C2C66E" w14:textId="43AE02F8" w:rsidR="00E608E0" w:rsidRPr="00A85548" w:rsidRDefault="00244CA9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26432681" w14:textId="1BC5C85C" w:rsidR="00E608E0" w:rsidRDefault="008E32CF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Enfermedad cardiovascular crónica (no vacunado previamente frente a neumococo)</w:t>
            </w:r>
          </w:p>
        </w:tc>
      </w:tr>
      <w:tr w:rsidR="008E32CF" w:rsidRPr="009D4A29" w14:paraId="6602F286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331A6695" w14:textId="01299409" w:rsidR="008E32CF" w:rsidRPr="00A85548" w:rsidRDefault="00244CA9" w:rsidP="008E32C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</w:tcPr>
          <w:p w14:paraId="16DE377A" w14:textId="1C7E728E" w:rsidR="008E32CF" w:rsidRDefault="008E32CF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 w:rsidRPr="00DF305A">
              <w:rPr>
                <w:rFonts w:ascii="Riojana Book" w:hAnsi="Riojana Book"/>
                <w:sz w:val="18"/>
                <w:szCs w:val="18"/>
              </w:rPr>
              <w:t xml:space="preserve">Enfermedad </w:t>
            </w:r>
            <w:r>
              <w:rPr>
                <w:rFonts w:ascii="Riojana Book" w:hAnsi="Riojana Book"/>
                <w:sz w:val="18"/>
                <w:szCs w:val="18"/>
              </w:rPr>
              <w:t>pulmonar</w:t>
            </w:r>
            <w:r w:rsidRPr="00DF305A">
              <w:rPr>
                <w:rFonts w:ascii="Riojana Book" w:hAnsi="Riojana Book"/>
                <w:sz w:val="18"/>
                <w:szCs w:val="18"/>
              </w:rPr>
              <w:t xml:space="preserve"> crónica (no vacunado previamente frente a neumococo)</w:t>
            </w:r>
          </w:p>
        </w:tc>
      </w:tr>
      <w:tr w:rsidR="008E32CF" w:rsidRPr="009D4A29" w14:paraId="606DD568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2B3CB42C" w14:textId="69370CF7" w:rsidR="008E32CF" w:rsidRPr="00A85548" w:rsidRDefault="00244CA9" w:rsidP="008E32CF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</w:tcPr>
          <w:p w14:paraId="52D8C0EB" w14:textId="2757B2F2" w:rsidR="008E32CF" w:rsidRDefault="008E32CF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Diabetes mellitus</w:t>
            </w:r>
            <w:r w:rsidRPr="00DF305A">
              <w:rPr>
                <w:rFonts w:ascii="Riojana Book" w:hAnsi="Riojana Book"/>
                <w:sz w:val="18"/>
                <w:szCs w:val="18"/>
              </w:rPr>
              <w:t xml:space="preserve"> (no vacunado previamente frente a neumococo)</w:t>
            </w:r>
          </w:p>
        </w:tc>
      </w:tr>
      <w:tr w:rsidR="00D1471F" w:rsidRPr="009D4A29" w14:paraId="33F80D16" w14:textId="77777777" w:rsidTr="00244CA9">
        <w:trPr>
          <w:trHeight w:val="228"/>
        </w:trPr>
        <w:tc>
          <w:tcPr>
            <w:tcW w:w="756" w:type="dxa"/>
            <w:vAlign w:val="center"/>
          </w:tcPr>
          <w:p w14:paraId="70A0CF0B" w14:textId="37169547" w:rsidR="00D1471F" w:rsidRPr="00A85548" w:rsidRDefault="00244CA9" w:rsidP="00E608E0">
            <w:pPr>
              <w:spacing w:before="60" w:after="60" w:line="280" w:lineRule="exact"/>
              <w:jc w:val="center"/>
              <w:rPr>
                <w:rFonts w:ascii="Riojana Book" w:hAnsi="Riojana Book"/>
                <w:sz w:val="18"/>
                <w:szCs w:val="18"/>
              </w:rPr>
            </w:pPr>
            <w:r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</w:tc>
        <w:tc>
          <w:tcPr>
            <w:tcW w:w="8028" w:type="dxa"/>
            <w:gridSpan w:val="3"/>
            <w:vAlign w:val="center"/>
          </w:tcPr>
          <w:p w14:paraId="6433D826" w14:textId="32F1898A" w:rsidR="00D1471F" w:rsidRDefault="008E32CF" w:rsidP="00244CA9">
            <w:pPr>
              <w:spacing w:before="60" w:after="60" w:line="24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t>Alcoholismo (no vacunado previamente frente a neumococo)</w:t>
            </w:r>
          </w:p>
        </w:tc>
      </w:tr>
      <w:tr w:rsidR="008E32CF" w:rsidRPr="009D4A29" w14:paraId="4A428945" w14:textId="77777777" w:rsidTr="00C513E5">
        <w:trPr>
          <w:trHeight w:val="228"/>
        </w:trPr>
        <w:tc>
          <w:tcPr>
            <w:tcW w:w="8784" w:type="dxa"/>
            <w:gridSpan w:val="4"/>
          </w:tcPr>
          <w:p w14:paraId="47D71C9B" w14:textId="5CD1AA4D" w:rsidR="008E32CF" w:rsidRDefault="008E32CF" w:rsidP="00E608E0">
            <w:pPr>
              <w:spacing w:before="60" w:after="60" w:line="28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 w:rsidRPr="008E32CF">
              <w:rPr>
                <w:rFonts w:ascii="Riojana Bold" w:hAnsi="Riojana Bold"/>
                <w:sz w:val="18"/>
                <w:szCs w:val="18"/>
              </w:rPr>
              <w:t>Observaciones</w:t>
            </w:r>
            <w:r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Pr="008E32CF">
              <w:rPr>
                <w:rFonts w:ascii="Riojana Book" w:hAnsi="Riojana Book"/>
                <w:sz w:val="18"/>
                <w:szCs w:val="18"/>
              </w:rPr>
              <w:t>(</w:t>
            </w:r>
            <w:r>
              <w:rPr>
                <w:rFonts w:ascii="Riojana Book" w:hAnsi="Riojana Book"/>
                <w:sz w:val="18"/>
                <w:szCs w:val="18"/>
              </w:rPr>
              <w:t>indicar aquí cualquier información relevante respecto a la historia clínica del paciente</w:t>
            </w:r>
            <w:r w:rsidRPr="008E32CF">
              <w:rPr>
                <w:rFonts w:ascii="Riojana Book" w:hAnsi="Riojana Book"/>
                <w:sz w:val="18"/>
                <w:szCs w:val="18"/>
              </w:rPr>
              <w:t>)</w:t>
            </w:r>
          </w:p>
          <w:p w14:paraId="727F426E" w14:textId="72E0D417" w:rsidR="008E32CF" w:rsidRDefault="00A70AD0" w:rsidP="00E608E0">
            <w:pPr>
              <w:spacing w:before="60" w:after="60" w:line="28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 w:rsidRPr="00A70AD0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AD0">
              <w:rPr>
                <w:rFonts w:ascii="Riojana Book" w:hAnsi="Riojana Book"/>
                <w:sz w:val="18"/>
                <w:szCs w:val="18"/>
              </w:rPr>
              <w:instrText xml:space="preserve"> FORMTEXT </w:instrText>
            </w:r>
            <w:r w:rsidRPr="00A70AD0">
              <w:rPr>
                <w:rFonts w:ascii="Riojana Book" w:hAnsi="Riojana Book"/>
                <w:sz w:val="18"/>
                <w:szCs w:val="18"/>
              </w:rPr>
            </w:r>
            <w:r w:rsidRPr="00A70AD0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Pr="00A70AD0">
              <w:rPr>
                <w:rFonts w:ascii="Riojana Book" w:hAnsi="Riojana Book"/>
                <w:sz w:val="18"/>
                <w:szCs w:val="18"/>
              </w:rPr>
              <w:t> </w:t>
            </w:r>
            <w:r w:rsidRPr="00A70AD0">
              <w:rPr>
                <w:rFonts w:ascii="Riojana Book" w:hAnsi="Riojana Book"/>
                <w:sz w:val="18"/>
                <w:szCs w:val="18"/>
              </w:rPr>
              <w:t> </w:t>
            </w:r>
            <w:r w:rsidRPr="00A70AD0">
              <w:rPr>
                <w:rFonts w:ascii="Riojana Book" w:hAnsi="Riojana Book"/>
                <w:sz w:val="18"/>
                <w:szCs w:val="18"/>
              </w:rPr>
              <w:t> </w:t>
            </w:r>
            <w:r w:rsidRPr="00A70AD0">
              <w:rPr>
                <w:rFonts w:ascii="Riojana Book" w:hAnsi="Riojana Book"/>
                <w:sz w:val="18"/>
                <w:szCs w:val="18"/>
              </w:rPr>
              <w:t> </w:t>
            </w:r>
            <w:r w:rsidRPr="00A70AD0">
              <w:rPr>
                <w:rFonts w:ascii="Riojana Book" w:hAnsi="Riojana Book"/>
                <w:sz w:val="18"/>
                <w:szCs w:val="18"/>
              </w:rPr>
              <w:t> </w:t>
            </w:r>
            <w:r w:rsidRPr="00A70AD0">
              <w:rPr>
                <w:rFonts w:ascii="Riojana Book" w:hAnsi="Riojana Book"/>
                <w:sz w:val="18"/>
                <w:szCs w:val="18"/>
              </w:rPr>
              <w:fldChar w:fldCharType="end"/>
            </w:r>
          </w:p>
          <w:p w14:paraId="551CBB19" w14:textId="69FA713D" w:rsidR="008E32CF" w:rsidRDefault="008E32CF" w:rsidP="00E608E0">
            <w:pPr>
              <w:spacing w:before="60" w:after="60" w:line="28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</w:p>
        </w:tc>
      </w:tr>
      <w:tr w:rsidR="008E32CF" w:rsidRPr="009D4A29" w14:paraId="168BE6F0" w14:textId="77777777" w:rsidTr="00DB481C">
        <w:trPr>
          <w:trHeight w:val="228"/>
        </w:trPr>
        <w:tc>
          <w:tcPr>
            <w:tcW w:w="8784" w:type="dxa"/>
            <w:gridSpan w:val="4"/>
          </w:tcPr>
          <w:p w14:paraId="0871F335" w14:textId="52A864CE" w:rsidR="008E32CF" w:rsidRDefault="008E32CF" w:rsidP="00E608E0">
            <w:pPr>
              <w:spacing w:before="60" w:after="60" w:line="280" w:lineRule="exact"/>
              <w:jc w:val="both"/>
              <w:rPr>
                <w:rFonts w:ascii="Riojana Book" w:hAnsi="Riojana Book"/>
                <w:sz w:val="18"/>
                <w:szCs w:val="18"/>
              </w:rPr>
            </w:pPr>
            <w:r>
              <w:rPr>
                <w:rFonts w:ascii="Riojana Book" w:hAnsi="Riojana Book"/>
                <w:sz w:val="18"/>
                <w:szCs w:val="18"/>
              </w:rPr>
              <w:lastRenderedPageBreak/>
              <w:t xml:space="preserve">Remite documentación adjunta      </w:t>
            </w:r>
            <w:r w:rsidR="00244CA9"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4CA9"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="00244CA9"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  <w:r>
              <w:rPr>
                <w:rFonts w:ascii="Riojana Book" w:hAnsi="Riojana Book"/>
                <w:sz w:val="18"/>
                <w:szCs w:val="18"/>
              </w:rPr>
              <w:t xml:space="preserve">    </w:t>
            </w:r>
            <w:r w:rsidR="00D332E5">
              <w:rPr>
                <w:rFonts w:ascii="Riojana Book" w:hAnsi="Riojana Book"/>
                <w:sz w:val="18"/>
                <w:szCs w:val="18"/>
              </w:rPr>
              <w:t xml:space="preserve"> </w:t>
            </w:r>
            <w:r>
              <w:rPr>
                <w:rFonts w:ascii="Riojana Book" w:hAnsi="Riojana Book"/>
                <w:sz w:val="18"/>
                <w:szCs w:val="18"/>
              </w:rPr>
              <w:t xml:space="preserve">SI         </w:t>
            </w:r>
            <w:r w:rsidR="00244CA9" w:rsidRPr="00244CA9">
              <w:rPr>
                <w:rFonts w:ascii="Riojana Book" w:hAnsi="Riojana Book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4CA9" w:rsidRPr="00244CA9">
              <w:rPr>
                <w:rFonts w:ascii="Riojana Book" w:hAnsi="Riojana Book"/>
                <w:sz w:val="18"/>
                <w:szCs w:val="18"/>
              </w:rPr>
              <w:instrText xml:space="preserve"> FORMCHECKBOX </w:instrText>
            </w:r>
            <w:r w:rsidR="00F76217">
              <w:rPr>
                <w:rFonts w:ascii="Riojana Book" w:hAnsi="Riojana Book"/>
                <w:sz w:val="18"/>
                <w:szCs w:val="18"/>
              </w:rPr>
            </w:r>
            <w:r w:rsidR="00F76217">
              <w:rPr>
                <w:rFonts w:ascii="Riojana Book" w:hAnsi="Riojana Book"/>
                <w:sz w:val="18"/>
                <w:szCs w:val="18"/>
              </w:rPr>
              <w:fldChar w:fldCharType="separate"/>
            </w:r>
            <w:r w:rsidR="00244CA9" w:rsidRPr="00244CA9">
              <w:rPr>
                <w:rFonts w:ascii="Riojana Book" w:hAnsi="Riojana Book"/>
                <w:sz w:val="18"/>
                <w:szCs w:val="18"/>
              </w:rPr>
              <w:fldChar w:fldCharType="end"/>
            </w:r>
            <w:r>
              <w:rPr>
                <w:rFonts w:ascii="Riojana Book" w:hAnsi="Riojana Book"/>
                <w:sz w:val="18"/>
                <w:szCs w:val="18"/>
              </w:rPr>
              <w:t xml:space="preserve">    NO</w:t>
            </w:r>
          </w:p>
        </w:tc>
      </w:tr>
      <w:tr w:rsidR="00E608E0" w:rsidRPr="009D4A29" w14:paraId="34CEB20C" w14:textId="77777777" w:rsidTr="002F450F">
        <w:trPr>
          <w:trHeight w:val="228"/>
        </w:trPr>
        <w:tc>
          <w:tcPr>
            <w:tcW w:w="8784" w:type="dxa"/>
            <w:gridSpan w:val="4"/>
          </w:tcPr>
          <w:p w14:paraId="0F687149" w14:textId="0B5FA027" w:rsidR="00E608E0" w:rsidRPr="00A85548" w:rsidRDefault="00E608E0" w:rsidP="00E608E0">
            <w:pPr>
              <w:spacing w:before="60" w:after="60" w:line="280" w:lineRule="exact"/>
              <w:jc w:val="center"/>
              <w:rPr>
                <w:rFonts w:ascii="Riojana Bold" w:hAnsi="Riojana Bold"/>
                <w:sz w:val="18"/>
                <w:szCs w:val="18"/>
              </w:rPr>
            </w:pPr>
            <w:r w:rsidRPr="00A85548">
              <w:rPr>
                <w:rFonts w:ascii="Riojana Bold" w:hAnsi="Riojana Bold"/>
                <w:sz w:val="18"/>
                <w:szCs w:val="18"/>
              </w:rPr>
              <w:t>PERSONAL SANITARIO SOLICITANTE</w:t>
            </w:r>
          </w:p>
        </w:tc>
      </w:tr>
      <w:tr w:rsidR="00E608E0" w:rsidRPr="009D4A29" w14:paraId="4A780EFE" w14:textId="77777777" w:rsidTr="00C908AE">
        <w:tc>
          <w:tcPr>
            <w:tcW w:w="8784" w:type="dxa"/>
            <w:gridSpan w:val="4"/>
          </w:tcPr>
          <w:p w14:paraId="00E43359" w14:textId="4B495076" w:rsidR="00E608E0" w:rsidRPr="00A85548" w:rsidRDefault="00E608E0" w:rsidP="00E608E0">
            <w:pPr>
              <w:jc w:val="both"/>
              <w:rPr>
                <w:rFonts w:ascii="Riojana Bold" w:hAnsi="Riojana Bold"/>
                <w:sz w:val="18"/>
                <w:szCs w:val="18"/>
              </w:rPr>
            </w:pPr>
            <w:r>
              <w:rPr>
                <w:rFonts w:ascii="Riojana Bold" w:hAnsi="Riojana Bold"/>
                <w:sz w:val="18"/>
                <w:szCs w:val="18"/>
              </w:rPr>
              <w:t>NOMBRE Y APELLIDOS: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  <w:p w14:paraId="5CD74B7E" w14:textId="7960B127" w:rsidR="00E608E0" w:rsidRPr="00A85548" w:rsidRDefault="00E608E0" w:rsidP="00E608E0">
            <w:pPr>
              <w:jc w:val="both"/>
              <w:rPr>
                <w:rFonts w:ascii="Riojana Bold" w:hAnsi="Riojana Bold"/>
                <w:sz w:val="18"/>
                <w:szCs w:val="18"/>
              </w:rPr>
            </w:pPr>
          </w:p>
        </w:tc>
      </w:tr>
      <w:tr w:rsidR="00E608E0" w:rsidRPr="009D4A29" w14:paraId="1724C81D" w14:textId="77777777" w:rsidTr="002F450F">
        <w:tc>
          <w:tcPr>
            <w:tcW w:w="4248" w:type="dxa"/>
            <w:gridSpan w:val="3"/>
          </w:tcPr>
          <w:p w14:paraId="7AE40787" w14:textId="4DBC75DD" w:rsidR="00E608E0" w:rsidRPr="00A85548" w:rsidRDefault="00E608E0" w:rsidP="00E608E0">
            <w:pPr>
              <w:jc w:val="both"/>
              <w:rPr>
                <w:rFonts w:ascii="Riojana Bold" w:hAnsi="Riojana Bold"/>
                <w:sz w:val="18"/>
                <w:szCs w:val="18"/>
              </w:rPr>
            </w:pPr>
            <w:r w:rsidRPr="00A85548">
              <w:rPr>
                <w:rFonts w:ascii="Riojana Bold" w:hAnsi="Riojana Bold"/>
                <w:sz w:val="18"/>
                <w:szCs w:val="18"/>
              </w:rPr>
              <w:t>CENTRO DE SALUD: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</w:p>
          <w:p w14:paraId="1901BD68" w14:textId="52027CF2" w:rsidR="00E608E0" w:rsidRPr="00A85548" w:rsidRDefault="00A70AD0" w:rsidP="00E608E0">
            <w:pPr>
              <w:jc w:val="both"/>
              <w:rPr>
                <w:rFonts w:ascii="Riojana Bold" w:hAnsi="Riojana Bold"/>
                <w:sz w:val="18"/>
                <w:szCs w:val="18"/>
              </w:rPr>
            </w:pPr>
            <w:r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Pr="00A70AD0">
              <w:rPr>
                <w:rFonts w:ascii="Riojana Bold" w:hAnsi="Riojana Bold"/>
                <w:sz w:val="18"/>
                <w:szCs w:val="18"/>
              </w:rPr>
            </w:r>
            <w:r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2CBFFE4" w14:textId="5C6E9391" w:rsidR="00E608E0" w:rsidRPr="00A85548" w:rsidRDefault="00E608E0" w:rsidP="00E608E0">
            <w:pPr>
              <w:jc w:val="both"/>
              <w:rPr>
                <w:rFonts w:ascii="Riojana Bold" w:hAnsi="Riojana Bold"/>
                <w:sz w:val="18"/>
                <w:szCs w:val="18"/>
              </w:rPr>
            </w:pPr>
            <w:r w:rsidRPr="00A85548">
              <w:rPr>
                <w:rFonts w:ascii="Riojana Bold" w:hAnsi="Riojana Bold"/>
                <w:sz w:val="18"/>
                <w:szCs w:val="18"/>
              </w:rPr>
              <w:t>FECHA:</w:t>
            </w:r>
            <w:r w:rsidR="00A70AD0">
              <w:rPr>
                <w:rFonts w:ascii="Riojana Bold" w:hAnsi="Riojana Bold"/>
                <w:sz w:val="18"/>
                <w:szCs w:val="18"/>
              </w:rPr>
              <w:t xml:space="preserve"> 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instrText xml:space="preserve"> FORMTEXT </w:instrTex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separate"/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t> </w:t>
            </w:r>
            <w:r w:rsidR="00A70AD0" w:rsidRPr="00A70AD0">
              <w:rPr>
                <w:rFonts w:ascii="Riojana Bold" w:hAnsi="Riojana Bold"/>
                <w:sz w:val="18"/>
                <w:szCs w:val="18"/>
              </w:rPr>
              <w:fldChar w:fldCharType="end"/>
            </w:r>
          </w:p>
        </w:tc>
      </w:tr>
    </w:tbl>
    <w:p w14:paraId="5C614C88" w14:textId="2735485A" w:rsidR="003364A2" w:rsidRPr="00F141E1" w:rsidRDefault="003364A2" w:rsidP="00244CA9"/>
    <w:sectPr w:rsidR="003364A2" w:rsidRPr="00F141E1" w:rsidSect="00A6238F">
      <w:headerReference w:type="default" r:id="rId7"/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3ADF" w14:textId="77777777" w:rsidR="007B20A4" w:rsidRDefault="007B20A4" w:rsidP="0069392B">
      <w:r>
        <w:separator/>
      </w:r>
    </w:p>
  </w:endnote>
  <w:endnote w:type="continuationSeparator" w:id="0">
    <w:p w14:paraId="198CC554" w14:textId="77777777" w:rsidR="007B20A4" w:rsidRDefault="007B20A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81E8" w14:textId="77777777" w:rsidR="007B20A4" w:rsidRDefault="007B20A4" w:rsidP="0069392B">
      <w:r>
        <w:separator/>
      </w:r>
    </w:p>
  </w:footnote>
  <w:footnote w:type="continuationSeparator" w:id="0">
    <w:p w14:paraId="629ABD53" w14:textId="77777777" w:rsidR="007B20A4" w:rsidRDefault="007B20A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22D23183" w:rsidR="00A6238F" w:rsidRDefault="003811AC"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05DF259F">
              <wp:simplePos x="0" y="0"/>
              <wp:positionH relativeFrom="page">
                <wp:align>right</wp:align>
              </wp:positionH>
              <wp:positionV relativeFrom="paragraph">
                <wp:posOffset>373380</wp:posOffset>
              </wp:positionV>
              <wp:extent cx="1386205" cy="30702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760C8" w14:textId="3E0F2026" w:rsidR="00022E1C" w:rsidRPr="00AB7932" w:rsidRDefault="00B52AA8" w:rsidP="00860E6C">
                          <w:pPr>
                            <w:pStyle w:val="Datosdecontacto"/>
                          </w:pPr>
                          <w:r>
                            <w:t>p</w:t>
                          </w:r>
                          <w:r w:rsidR="008A6503">
                            <w:t>rograma.vacunas</w:t>
                          </w:r>
                          <w:r w:rsidR="00022E1C">
                            <w:t>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7.95pt;margin-top:29.4pt;width:109.15pt;height:24.2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" filled="f" stroked="f">
              <v:path arrowok="t"/>
              <v:textbox inset="0,0,0,0">
                <w:txbxContent>
                  <w:p w14:paraId="0FD760C8" w14:textId="3E0F2026" w:rsidR="00022E1C" w:rsidRPr="00AB7932" w:rsidRDefault="00B52AA8" w:rsidP="00860E6C">
                    <w:pPr>
                      <w:pStyle w:val="Datosdecontacto"/>
                    </w:pPr>
                    <w:r>
                      <w:t>p</w:t>
                    </w:r>
                    <w:r w:rsidR="008A6503">
                      <w:t>rograma.vacunas</w:t>
                    </w:r>
                    <w:r w:rsidR="00022E1C">
                      <w:t>@larioja.org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648E7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3B5D3CD8">
              <wp:simplePos x="0" y="0"/>
              <wp:positionH relativeFrom="column">
                <wp:posOffset>1171575</wp:posOffset>
              </wp:positionH>
              <wp:positionV relativeFrom="paragraph">
                <wp:posOffset>340995</wp:posOffset>
              </wp:positionV>
              <wp:extent cx="3470910" cy="314325"/>
              <wp:effectExtent l="0" t="0" r="15240" b="952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964E" w14:textId="77777777" w:rsidR="00C648E7" w:rsidRDefault="00C648E7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14:paraId="6F8E1520" w14:textId="1A13E0D2" w:rsidR="00C648E7" w:rsidRDefault="00C648E7" w:rsidP="00860E6C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DAFFB" id="_x0000_s1027" type="#_x0000_t202" style="position:absolute;margin-left:92.25pt;margin-top:26.85pt;width:273.3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2IqAIAAKI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" filled="f" stroked="f">
              <v:path arrowok="t"/>
              <v:textbox inset="0,0,0,0">
                <w:txbxContent>
                  <w:p w14:paraId="3742964E" w14:textId="77777777" w:rsidR="00C648E7" w:rsidRDefault="00C648E7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Salud y Políticas Sociosanitarias</w:t>
                    </w:r>
                  </w:p>
                  <w:p w14:paraId="6F8E1520" w14:textId="1A13E0D2" w:rsidR="00C648E7" w:rsidRDefault="00C648E7" w:rsidP="00860E6C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  <w:r w:rsidR="00C648E7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579EC5E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42C3691" w:rsidR="00240D3F" w:rsidRDefault="001005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8" type="#_x0000_t202" style="position:absolute;margin-left:92.45pt;margin-top:11.85pt;width:273.3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hm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FkYXwbE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" filled="f" stroked="f">
              <v:path arrowok="t"/>
              <v:textbox inset="0,0,0,0">
                <w:txbxContent>
                  <w:p w14:paraId="03C28225" w14:textId="642C3691" w:rsidR="00240D3F" w:rsidRDefault="001005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6C802F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E80E17F" w:rsidR="00022E1C" w:rsidRPr="00547709" w:rsidRDefault="003811AC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68033B67" w14:textId="24E896C5" w:rsidR="00022E1C" w:rsidRPr="00547709" w:rsidRDefault="008A6503" w:rsidP="003364A2">
                          <w:pPr>
                            <w:pStyle w:val="Datosdecontacto"/>
                          </w:pPr>
                          <w:r>
                            <w:t>2600</w:t>
                          </w:r>
                          <w:r w:rsidR="00022E1C" w:rsidRPr="00547709">
                            <w:t>1 Logroño (La Rioja)</w:t>
                          </w:r>
                        </w:p>
                        <w:p w14:paraId="5F0AD627" w14:textId="1C8D418B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3811AC">
                            <w:t>29</w:t>
                          </w:r>
                          <w:r w:rsidRPr="00547709">
                            <w:t xml:space="preserve"> </w:t>
                          </w:r>
                          <w:r w:rsidR="003811AC"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E80E17F" w:rsidR="00022E1C" w:rsidRPr="00547709" w:rsidRDefault="003811AC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68033B67" w14:textId="24E896C5" w:rsidR="00022E1C" w:rsidRPr="00547709" w:rsidRDefault="008A6503" w:rsidP="003364A2">
                    <w:pPr>
                      <w:pStyle w:val="Datosdecontacto"/>
                    </w:pPr>
                    <w:r>
                      <w:t>2600</w:t>
                    </w:r>
                    <w:r w:rsidR="00022E1C" w:rsidRPr="00547709">
                      <w:t>1 Logroño (La Rioja)</w:t>
                    </w:r>
                  </w:p>
                  <w:p w14:paraId="5F0AD627" w14:textId="1C8D418B" w:rsidR="00022E1C" w:rsidRPr="00547709" w:rsidRDefault="00022E1C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3811AC">
                      <w:t>29</w:t>
                    </w:r>
                    <w:r w:rsidRPr="00547709">
                      <w:t xml:space="preserve"> </w:t>
                    </w:r>
                    <w:r w:rsidR="003811AC">
                      <w:t>11</w:t>
                    </w:r>
                    <w:r w:rsidRPr="00547709">
                      <w:t xml:space="preserve"> 00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11C46DC4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3VlXIew/NkWdGImIe0aowHm9DSDPglbHy9QXOUiodEUj/fL8lbb9LKgfmGbdCJYGGo5rjFjQbkR3Jq1j2Swiw==" w:salt="/u3Zd9uwj9ef6f+cpE4A4A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17AC1"/>
    <w:rsid w:val="00022E1C"/>
    <w:rsid w:val="0004582D"/>
    <w:rsid w:val="000579A8"/>
    <w:rsid w:val="00065C5D"/>
    <w:rsid w:val="000F3F3C"/>
    <w:rsid w:val="00100590"/>
    <w:rsid w:val="00240D3F"/>
    <w:rsid w:val="00244CA9"/>
    <w:rsid w:val="00250CDB"/>
    <w:rsid w:val="002C41E9"/>
    <w:rsid w:val="002E72EE"/>
    <w:rsid w:val="002F40CF"/>
    <w:rsid w:val="00307CD0"/>
    <w:rsid w:val="003364A2"/>
    <w:rsid w:val="00346ABB"/>
    <w:rsid w:val="003811AC"/>
    <w:rsid w:val="003A3E60"/>
    <w:rsid w:val="00495B58"/>
    <w:rsid w:val="004D420D"/>
    <w:rsid w:val="0050645C"/>
    <w:rsid w:val="00574433"/>
    <w:rsid w:val="00673FFA"/>
    <w:rsid w:val="0069392B"/>
    <w:rsid w:val="006A7DBC"/>
    <w:rsid w:val="00716285"/>
    <w:rsid w:val="00737BD5"/>
    <w:rsid w:val="007B20A4"/>
    <w:rsid w:val="00847D55"/>
    <w:rsid w:val="00860E6C"/>
    <w:rsid w:val="0087541B"/>
    <w:rsid w:val="008A6503"/>
    <w:rsid w:val="008D74D0"/>
    <w:rsid w:val="008E32CF"/>
    <w:rsid w:val="008E7E40"/>
    <w:rsid w:val="00917E39"/>
    <w:rsid w:val="00A6238F"/>
    <w:rsid w:val="00A70AD0"/>
    <w:rsid w:val="00AC6E30"/>
    <w:rsid w:val="00B52AA8"/>
    <w:rsid w:val="00B725BE"/>
    <w:rsid w:val="00B93DBC"/>
    <w:rsid w:val="00B97FCD"/>
    <w:rsid w:val="00BE70B2"/>
    <w:rsid w:val="00C05A43"/>
    <w:rsid w:val="00C648E7"/>
    <w:rsid w:val="00C71D16"/>
    <w:rsid w:val="00D017AC"/>
    <w:rsid w:val="00D1471F"/>
    <w:rsid w:val="00D332E5"/>
    <w:rsid w:val="00D96870"/>
    <w:rsid w:val="00DD0856"/>
    <w:rsid w:val="00E41609"/>
    <w:rsid w:val="00E608E0"/>
    <w:rsid w:val="00E63FE9"/>
    <w:rsid w:val="00ED47D0"/>
    <w:rsid w:val="00F141E1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table" w:styleId="Tablaconcuadrcula">
    <w:name w:val="Table Grid"/>
    <w:basedOn w:val="Tablanormal"/>
    <w:uiPriority w:val="39"/>
    <w:rsid w:val="0073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BD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Belén Berradre Sáenz</cp:lastModifiedBy>
  <cp:revision>7</cp:revision>
  <cp:lastPrinted>2023-07-18T15:56:00Z</cp:lastPrinted>
  <dcterms:created xsi:type="dcterms:W3CDTF">2023-11-08T13:10:00Z</dcterms:created>
  <dcterms:modified xsi:type="dcterms:W3CDTF">2024-04-23T10:55:00Z</dcterms:modified>
</cp:coreProperties>
</file>